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57F0" w14:textId="3A39681A" w:rsidR="00580F97" w:rsidRPr="00A24222" w:rsidRDefault="00580F97" w:rsidP="00580F97">
      <w:pPr>
        <w:rPr>
          <w:b/>
          <w:bCs/>
        </w:rPr>
      </w:pPr>
      <w:r w:rsidRPr="00A24222">
        <w:rPr>
          <w:b/>
          <w:bCs/>
        </w:rPr>
        <w:t>Некачественное оказание коммунальных услуг РСО</w:t>
      </w:r>
      <w:r w:rsidR="00A24222" w:rsidRPr="00A24222">
        <w:rPr>
          <w:b/>
          <w:bCs/>
        </w:rPr>
        <w:t>. Алгоритм действий.</w:t>
      </w:r>
    </w:p>
    <w:p w14:paraId="54114FCF" w14:textId="2921D26D" w:rsidR="001C5DF4" w:rsidRDefault="00580F97" w:rsidP="00580F97">
      <w:r>
        <w:t>Единственный способ</w:t>
      </w:r>
      <w:r w:rsidR="00CA169C">
        <w:t xml:space="preserve"> доказать невиновность УК </w:t>
      </w:r>
      <w:r w:rsidR="00A24222">
        <w:t xml:space="preserve">при некачественной коммунальной услуге </w:t>
      </w:r>
      <w:r w:rsidR="00CA169C">
        <w:t>это правильно и поэтапно зафиксировать факты некачественного оказания услуг.</w:t>
      </w:r>
    </w:p>
    <w:p w14:paraId="5C409F20" w14:textId="164FCCEA" w:rsidR="001C5DF4" w:rsidRDefault="00CA169C" w:rsidP="00CA169C">
      <w:pPr>
        <w:pStyle w:val="a3"/>
        <w:numPr>
          <w:ilvl w:val="0"/>
          <w:numId w:val="1"/>
        </w:numPr>
      </w:pPr>
      <w:r w:rsidRPr="001553F5">
        <w:rPr>
          <w:b/>
          <w:bCs/>
        </w:rPr>
        <w:t xml:space="preserve">Работа </w:t>
      </w:r>
      <w:r w:rsidR="00580F97" w:rsidRPr="001553F5">
        <w:rPr>
          <w:b/>
          <w:bCs/>
        </w:rPr>
        <w:t xml:space="preserve"> </w:t>
      </w:r>
      <w:r w:rsidR="00580F97" w:rsidRPr="001553F5">
        <w:rPr>
          <w:b/>
          <w:bCs/>
        </w:rPr>
        <w:t>АДС</w:t>
      </w:r>
      <w:r w:rsidRPr="001553F5">
        <w:rPr>
          <w:b/>
          <w:bCs/>
        </w:rPr>
        <w:t>.</w:t>
      </w:r>
      <w:r>
        <w:t xml:space="preserve"> АДС</w:t>
      </w:r>
      <w:r w:rsidR="00580F97">
        <w:t xml:space="preserve"> управляющей организации принимают жалобы на некачественную коммунальную услугу. Даже если собственники помещений заключили прямой договор на предоставление КУ с поставщиком ресурсов, УО всегда должна принимать соответствующие сообщения от жителей МКД (п. 3 ч. 11 ст. 161 ЖК РФ). </w:t>
      </w:r>
    </w:p>
    <w:p w14:paraId="25087120" w14:textId="34411A0E" w:rsidR="00CA169C" w:rsidRDefault="001553F5" w:rsidP="00580F97">
      <w:pPr>
        <w:pStyle w:val="a3"/>
        <w:numPr>
          <w:ilvl w:val="0"/>
          <w:numId w:val="1"/>
        </w:numPr>
      </w:pPr>
      <w:r w:rsidRPr="001553F5">
        <w:rPr>
          <w:b/>
          <w:bCs/>
        </w:rPr>
        <w:t>Фиксирование фактов некачественного оказания услуг.</w:t>
      </w:r>
      <w:r>
        <w:t xml:space="preserve"> </w:t>
      </w:r>
      <w:r w:rsidR="00580F97">
        <w:t>Чтобы доказать, что в некачественной услуге виновата РСО, необходимо организовать и провести проверку КУ и составить соответствующий акт или заключение о некачественной услуге на входе в дом. Если коммунальная услуга действительно предоставлялась некачественно, то собственник имеет право на возмещение ущерба, если: Исполнителем услуг является УО, то она делает перерасчёт платы и возмещает убытки и моральный вред потребителю (</w:t>
      </w:r>
      <w:proofErr w:type="spellStart"/>
      <w:r w:rsidR="00580F97">
        <w:t>пп</w:t>
      </w:r>
      <w:proofErr w:type="spellEnd"/>
      <w:r w:rsidR="00580F97">
        <w:t xml:space="preserve">. «е» п. 33, п. 98 ПП РФ № 354). </w:t>
      </w:r>
      <w:r w:rsidR="00A9423E">
        <w:t xml:space="preserve"> В случае если с</w:t>
      </w:r>
      <w:r w:rsidR="00580F97">
        <w:t xml:space="preserve">обственники заключили прямой договор с РСО, то: в отсутствии акта, подтверждающего вину поставщика ресурса, УО возмещает убытки и моральный вред (п. 103 ПП РФ № 354). Размер ущерба в таком случае равен перерасчёту. в случае, когда доказана вина РСО в предоставлении некачественной услуги, то поставщик ресурса делает перерасчёт платы и возмещает ущерб. </w:t>
      </w:r>
    </w:p>
    <w:p w14:paraId="11239358" w14:textId="285AE9D8" w:rsidR="00A9423E" w:rsidRDefault="00A9423E" w:rsidP="00A9423E">
      <w:pPr>
        <w:pStyle w:val="a3"/>
      </w:pPr>
      <w:r>
        <w:t>Часто РСО пользуются ситуацией и банально отказываются или не являются на составления акта о поставке некачественного коммунального ресурса на вводе в дом и дает им возможность отказывать в перерасчете собственникам о некачественной коммунальной услуге.</w:t>
      </w:r>
    </w:p>
    <w:p w14:paraId="2AE3F5A0" w14:textId="4AE221C9" w:rsidR="00A9423E" w:rsidRDefault="00A9423E" w:rsidP="00A9423E">
      <w:pPr>
        <w:pStyle w:val="a3"/>
      </w:pPr>
      <w:r>
        <w:t>Однако имеется судебная практика, при которой лицу</w:t>
      </w:r>
      <w:r w:rsidR="00A24222">
        <w:t>,</w:t>
      </w:r>
      <w:r>
        <w:t xml:space="preserve"> осуществляющему управление домов доказать факт некачественного оказания коммунальной услуги и взыскать денежные средства с РСО. Дело </w:t>
      </w:r>
      <w:r w:rsidRPr="00A9423E">
        <w:t>А40-60252/2020</w:t>
      </w:r>
      <w:r>
        <w:t xml:space="preserve"> ( АС города Москвы).</w:t>
      </w:r>
    </w:p>
    <w:p w14:paraId="36189AE4" w14:textId="11595083" w:rsidR="00A24222" w:rsidRDefault="00A24222" w:rsidP="00A9423E">
      <w:pPr>
        <w:pStyle w:val="a3"/>
      </w:pPr>
      <w:r>
        <w:t>Коротко о данном акте и мнении суда:</w:t>
      </w:r>
    </w:p>
    <w:p w14:paraId="5206BD23" w14:textId="11F9516D" w:rsidR="00A24222" w:rsidRDefault="00A24222" w:rsidP="00A24222">
      <w:pPr>
        <w:pStyle w:val="a3"/>
      </w:pPr>
      <w:r>
        <w:t>Апелляционный</w:t>
      </w:r>
      <w:r>
        <w:t xml:space="preserve"> суд опроверг довод РСО</w:t>
      </w:r>
      <w:r>
        <w:t xml:space="preserve"> относительно составленного совместно с ними акта</w:t>
      </w:r>
      <w:r>
        <w:t>: отсутствие акта не является основанием для отказа в удовлетворении требований жилищного кооператива. В соответствии с п. 22 постановления Пленума ВС РФ от 27.06.2017 № 22, потребитель может подтвердить факт ненадлежащего оказания коммунальных услуг не только актом, но и любыми другими средствами. Кооператив предоставил суду ведомости учёта ОДПУ, в которых отражены параметры тепловой энергии на вводе в дом. Эти документы подтверждают факт поставки ответчиком в дом коммунальных ресурсов ненадлежащего качества. Такие ведомости относятся к числу письменных доказательств, предусмотренных ч. 2 ст. 64 АПК РФ. При этом РСО не опровергла достоверность указанных в документах сведений и не представила подтверждения, что поставляемый ресурс был нормативной температуры. Поэтому суд отклонил жалобу поставщика теплоэнергии, оставив в силе решение первой инстанции.</w:t>
      </w:r>
    </w:p>
    <w:p w14:paraId="63C9C2AE" w14:textId="24A02C5C" w:rsidR="00A24222" w:rsidRDefault="00A24222" w:rsidP="00A24222">
      <w:pPr>
        <w:pStyle w:val="a3"/>
        <w:rPr>
          <w:b/>
          <w:bCs/>
        </w:rPr>
      </w:pPr>
      <w:r w:rsidRPr="00A24222">
        <w:rPr>
          <w:b/>
          <w:bCs/>
        </w:rPr>
        <w:t>Вывод любые акты в том числе и акты</w:t>
      </w:r>
      <w:r w:rsidR="001553F5">
        <w:rPr>
          <w:b/>
          <w:bCs/>
        </w:rPr>
        <w:t>,</w:t>
      </w:r>
      <w:r w:rsidRPr="00A24222">
        <w:rPr>
          <w:b/>
          <w:bCs/>
        </w:rPr>
        <w:t xml:space="preserve"> составленные между собственниками и УК при прямом договоре поставке коммунального ресурса</w:t>
      </w:r>
      <w:r w:rsidR="001553F5">
        <w:rPr>
          <w:b/>
          <w:bCs/>
        </w:rPr>
        <w:t>,</w:t>
      </w:r>
      <w:r w:rsidRPr="00A24222">
        <w:rPr>
          <w:b/>
          <w:bCs/>
        </w:rPr>
        <w:t xml:space="preserve"> и иные документы могут быть подтверждением некачественной поставки коммунального ресурса. </w:t>
      </w:r>
    </w:p>
    <w:p w14:paraId="276163EF" w14:textId="156251E1" w:rsidR="00A24222" w:rsidRPr="00A24222" w:rsidRDefault="00A24222" w:rsidP="00A24222">
      <w:pPr>
        <w:rPr>
          <w:b/>
          <w:bCs/>
        </w:rPr>
      </w:pPr>
    </w:p>
    <w:sectPr w:rsidR="00A24222" w:rsidRPr="00A2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D4318"/>
    <w:multiLevelType w:val="hybridMultilevel"/>
    <w:tmpl w:val="1230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4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97"/>
    <w:rsid w:val="001553F5"/>
    <w:rsid w:val="001C5DF4"/>
    <w:rsid w:val="00580F97"/>
    <w:rsid w:val="00A24222"/>
    <w:rsid w:val="00A9423E"/>
    <w:rsid w:val="00C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A6D"/>
  <w15:chartTrackingRefBased/>
  <w15:docId w15:val="{0ED7BDFC-0511-4B8F-BC52-5A789A76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2</cp:revision>
  <dcterms:created xsi:type="dcterms:W3CDTF">2024-01-23T18:21:00Z</dcterms:created>
  <dcterms:modified xsi:type="dcterms:W3CDTF">2024-01-23T19:39:00Z</dcterms:modified>
</cp:coreProperties>
</file>