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710C" w14:textId="4D747F6E" w:rsidR="0042531D" w:rsidRDefault="0042531D">
      <w:r>
        <w:t>Возмещение ущерба вследствие аварий на теплосетях. Алгоритм действий.</w:t>
      </w:r>
    </w:p>
    <w:p w14:paraId="64AEAAFE" w14:textId="08250C96" w:rsidR="0042531D" w:rsidRDefault="0042531D" w:rsidP="00F4010A">
      <w:pPr>
        <w:pStyle w:val="a3"/>
        <w:numPr>
          <w:ilvl w:val="0"/>
          <w:numId w:val="1"/>
        </w:numPr>
        <w:jc w:val="both"/>
      </w:pPr>
      <w:r>
        <w:t>Работа АДС. Фиксируем в журнале АДС факт прекращения подачи теплоносителя на дом или снижение качества услуги. Указываем дату время. Выход техника или иного сотрудника УК на здание и составление с собственниками акта с подтверждением данных фактов с фото и видеофиксацией.</w:t>
      </w:r>
      <w:r w:rsidR="00D8674E">
        <w:t xml:space="preserve"> Незамедлительно устно  и письменно сообщаем  в городскую службу ГО И ЧС и ЕДДС о фактах подачи некачественного теплоносителя РСО или прекращения его подачи.</w:t>
      </w:r>
    </w:p>
    <w:p w14:paraId="31568DFA" w14:textId="77777777" w:rsidR="00D8674E" w:rsidRDefault="00B61766" w:rsidP="00F4010A">
      <w:pPr>
        <w:pStyle w:val="a3"/>
        <w:numPr>
          <w:ilvl w:val="0"/>
          <w:numId w:val="1"/>
        </w:numPr>
        <w:jc w:val="both"/>
      </w:pPr>
      <w:r>
        <w:t xml:space="preserve">В зависимости от момента получения информации о </w:t>
      </w:r>
      <w:r w:rsidR="00D8674E">
        <w:t xml:space="preserve">прекращении подачи теплоносителя фиксируем нарушения или повреждения на общедомовой системе отопления. </w:t>
      </w:r>
    </w:p>
    <w:p w14:paraId="6DBCA716" w14:textId="4886CBD5" w:rsidR="00B61766" w:rsidRDefault="00D8674E" w:rsidP="00F4010A">
      <w:pPr>
        <w:pStyle w:val="a3"/>
        <w:jc w:val="both"/>
      </w:pPr>
      <w:r>
        <w:t xml:space="preserve">Частенько РСО скрывают факт аварий на сетях и котельных - не сообщают официально  о факте аварий в единую городскую диспетчерскую службу (ГО и ЧС), таким образом формально у РСО все отлично, а во всем виновата УК. </w:t>
      </w:r>
    </w:p>
    <w:p w14:paraId="09DDEEEF" w14:textId="38FA426F" w:rsidR="00D8674E" w:rsidRDefault="00D8674E" w:rsidP="00F4010A">
      <w:pPr>
        <w:pStyle w:val="a3"/>
        <w:jc w:val="both"/>
      </w:pPr>
      <w:r>
        <w:t>В зависимости от факта и времени сообщения о факте аварии у РСО, управляющее домом лицо сталкивается с различными видами ущерба:</w:t>
      </w:r>
    </w:p>
    <w:p w14:paraId="1074D170" w14:textId="222F9378" w:rsidR="00D8674E" w:rsidRDefault="00D8674E" w:rsidP="00F4010A">
      <w:pPr>
        <w:pStyle w:val="a3"/>
        <w:jc w:val="both"/>
      </w:pPr>
      <w:r>
        <w:t>- выезд дополнительных бригад для перепуска и наладки внутридомовой системы отопления (перепуски, регулировки и т.д.)</w:t>
      </w:r>
      <w:r w:rsidR="00F4010A">
        <w:t>.</w:t>
      </w:r>
      <w:r>
        <w:t xml:space="preserve"> </w:t>
      </w:r>
      <w:r w:rsidR="00F4010A">
        <w:t>У</w:t>
      </w:r>
      <w:r>
        <w:t>щерб в виде дополнительной оплаты труда сотрудников или допработ подрядчиков;</w:t>
      </w:r>
    </w:p>
    <w:p w14:paraId="48BCA7C8" w14:textId="384512C0" w:rsidR="00F4010A" w:rsidRDefault="00D8674E" w:rsidP="00F4010A">
      <w:pPr>
        <w:pStyle w:val="a3"/>
        <w:jc w:val="both"/>
      </w:pPr>
      <w:r>
        <w:t xml:space="preserve">- ущерб от разморозки или иных повреждений внутридомовой системы отопления вследствие несвоевременного </w:t>
      </w:r>
      <w:r w:rsidR="00F4010A">
        <w:t xml:space="preserve">уведомления со стороны РСО </w:t>
      </w:r>
      <w:r w:rsidR="00A1352E">
        <w:t>в адрес</w:t>
      </w:r>
      <w:r>
        <w:t xml:space="preserve"> УК об аварии, что не дает УК надлежащим образом среагировать </w:t>
      </w:r>
      <w:r w:rsidR="00F4010A">
        <w:t xml:space="preserve">и выполнить работы по сливу теплоносителя, перекрытия дома и т.д. Ущерб </w:t>
      </w:r>
      <w:r w:rsidR="00A1352E">
        <w:t xml:space="preserve">УК состоит </w:t>
      </w:r>
      <w:r w:rsidR="00F4010A">
        <w:t>из расходов УК по ремонту внутридомовой системы отопления.</w:t>
      </w:r>
    </w:p>
    <w:p w14:paraId="44EDFAE1" w14:textId="41AC142A" w:rsidR="00F4010A" w:rsidRDefault="00F4010A" w:rsidP="00F4010A">
      <w:pPr>
        <w:jc w:val="both"/>
      </w:pPr>
      <w:r>
        <w:t xml:space="preserve">         3. Во втором случае вызываем незамедлительно представителей органов МСУ и РСО для фиксации </w:t>
      </w:r>
      <w:r w:rsidR="00E51ACA">
        <w:t>ущерба и объемов необходимого ремонта. В случае неявки РСО или МС</w:t>
      </w:r>
      <w:r w:rsidR="00A1352E">
        <w:t>У</w:t>
      </w:r>
      <w:r w:rsidR="00E51ACA">
        <w:t xml:space="preserve"> фиксируем ущерб в акте с собственниками МКД с фото и видеофиксацией последствий.</w:t>
      </w:r>
    </w:p>
    <w:p w14:paraId="376071F6" w14:textId="0A00B932" w:rsidR="00E51ACA" w:rsidRDefault="00E51ACA" w:rsidP="00F4010A">
      <w:pPr>
        <w:jc w:val="both"/>
      </w:pPr>
      <w:r>
        <w:t xml:space="preserve">         4. Претензия в адрес РСО о возмещении ущерба.</w:t>
      </w:r>
    </w:p>
    <w:p w14:paraId="5B65ED8F" w14:textId="20143F04" w:rsidR="00E51ACA" w:rsidRDefault="00E51ACA" w:rsidP="00F4010A">
      <w:pPr>
        <w:jc w:val="both"/>
      </w:pPr>
      <w:r>
        <w:t xml:space="preserve">          5. В случае отказа </w:t>
      </w:r>
      <w:r w:rsidR="00A1352E">
        <w:t xml:space="preserve">РСО </w:t>
      </w:r>
      <w:r>
        <w:t xml:space="preserve">возместить ущерб добровольно </w:t>
      </w:r>
      <w:r w:rsidR="00A1352E">
        <w:t xml:space="preserve">подаем </w:t>
      </w:r>
      <w:r>
        <w:t>иск в суд.</w:t>
      </w:r>
    </w:p>
    <w:sectPr w:rsidR="00E5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658F9"/>
    <w:multiLevelType w:val="hybridMultilevel"/>
    <w:tmpl w:val="BE3A3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5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1D"/>
    <w:rsid w:val="0042531D"/>
    <w:rsid w:val="00A1352E"/>
    <w:rsid w:val="00B61766"/>
    <w:rsid w:val="00D8674E"/>
    <w:rsid w:val="00E51ACA"/>
    <w:rsid w:val="00F4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EC00"/>
  <w15:chartTrackingRefBased/>
  <w15:docId w15:val="{1CFBB628-FC7E-4FEF-8E2B-BC605E22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2</cp:revision>
  <dcterms:created xsi:type="dcterms:W3CDTF">2024-01-23T20:14:00Z</dcterms:created>
  <dcterms:modified xsi:type="dcterms:W3CDTF">2024-01-23T21:04:00Z</dcterms:modified>
</cp:coreProperties>
</file>