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27BC" w14:textId="785F34AF" w:rsidR="007F2A4F" w:rsidRDefault="00C97229" w:rsidP="00C97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29">
        <w:rPr>
          <w:rFonts w:ascii="Times New Roman" w:hAnsi="Times New Roman" w:cs="Times New Roman"/>
          <w:b/>
          <w:bCs/>
          <w:sz w:val="28"/>
          <w:szCs w:val="28"/>
        </w:rPr>
        <w:t>Зарплата или вознаграждение.  Две точки зрения судов по денежному довольствию председателя ТСЖ.</w:t>
      </w:r>
    </w:p>
    <w:p w14:paraId="6E701C12" w14:textId="731233ED" w:rsidR="00245F1D" w:rsidRPr="00E81363" w:rsidRDefault="00C97229" w:rsidP="00BB2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45F1D" w:rsidRPr="00E81363">
        <w:rPr>
          <w:rFonts w:ascii="Times New Roman" w:hAnsi="Times New Roman" w:cs="Times New Roman"/>
          <w:sz w:val="28"/>
          <w:szCs w:val="28"/>
        </w:rPr>
        <w:t xml:space="preserve">Председатель наравне с генеральным директор компании руководит деятельностью ТСЖ и на практике посвящает этому большую часть своего времени. Помимо этого, председатель несет огромные обязанности и издержки по своей профессии. Поэтому естественно, что эта деятельность должна оплачиваться. Однако в соответствии с законодательством и судебной практикой, трудоустройство председателя на официальное место работы в ТСЖ фактически невозможно, а профессии </w:t>
      </w:r>
      <w:hyperlink r:id="rId5" w:history="1">
        <w:r w:rsidR="00245F1D" w:rsidRPr="00E81363">
          <w:rPr>
            <w:rStyle w:val="a3"/>
            <w:rFonts w:ascii="Times New Roman" w:hAnsi="Times New Roman" w:cs="Times New Roman"/>
            <w:sz w:val="28"/>
            <w:szCs w:val="28"/>
          </w:rPr>
          <w:t>«Председатель ТСЖ» и вовсе не существует</w:t>
        </w:r>
      </w:hyperlink>
      <w:r w:rsidR="00245F1D" w:rsidRPr="00E81363">
        <w:rPr>
          <w:rFonts w:ascii="Times New Roman" w:hAnsi="Times New Roman" w:cs="Times New Roman"/>
          <w:sz w:val="28"/>
          <w:szCs w:val="28"/>
        </w:rPr>
        <w:t>.</w:t>
      </w:r>
    </w:p>
    <w:p w14:paraId="7EAB89AB" w14:textId="7FA3F95E" w:rsidR="00C97229" w:rsidRDefault="00C97229" w:rsidP="00BB2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же избежать этого? Что об этом говорит правоприменительная практика и судебные определения? Подробно разберем в </w:t>
      </w:r>
      <w:r w:rsidR="00E81363">
        <w:rPr>
          <w:rFonts w:ascii="Times New Roman" w:hAnsi="Times New Roman" w:cs="Times New Roman"/>
          <w:sz w:val="28"/>
          <w:szCs w:val="28"/>
        </w:rPr>
        <w:t>данном материале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FBBF9" w14:textId="6D18A96A" w:rsidR="00C97229" w:rsidRDefault="00C97229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6" w:anchor="/document/12138291/paragraph/922/doclist/8640/1/0/0/ст.%20149%20жк%20рф:3" w:history="1">
        <w:r w:rsidRPr="00E81363">
          <w:rPr>
            <w:rStyle w:val="a3"/>
            <w:rFonts w:ascii="Times New Roman" w:hAnsi="Times New Roman" w:cs="Times New Roman"/>
            <w:sz w:val="28"/>
            <w:szCs w:val="28"/>
          </w:rPr>
          <w:t>В силу ст.149 ЖК РФ</w:t>
        </w:r>
      </w:hyperlink>
      <w:r w:rsidRPr="00C97229">
        <w:rPr>
          <w:rFonts w:ascii="Times New Roman" w:hAnsi="Times New Roman" w:cs="Times New Roman"/>
          <w:sz w:val="28"/>
          <w:szCs w:val="28"/>
        </w:rPr>
        <w:t xml:space="preserve">, председатель правления товарищества собственников жилья обеспечивает выполнение решений правления, имеет право давать указания и распоряжения всем должностным лицам товарищества, исполнение которых для указанных лиц обязательно. Председатель правления ТСЖ является одним из членов правления, возглавляет его, а потому права и обязанности председателя обусловлены компетенцией правления, которая определена </w:t>
      </w:r>
      <w:hyperlink r:id="rId7" w:anchor="/document/12138291/paragraph/922/doclist/8640/1/0/0/ст.%20149%20жк%20рф:3" w:history="1">
        <w:r w:rsidRPr="00E81363">
          <w:rPr>
            <w:rStyle w:val="a3"/>
            <w:rFonts w:ascii="Times New Roman" w:hAnsi="Times New Roman" w:cs="Times New Roman"/>
            <w:sz w:val="28"/>
            <w:szCs w:val="28"/>
          </w:rPr>
          <w:t>ст.ст.147, 148, 151 ЖК РФ</w:t>
        </w:r>
      </w:hyperlink>
      <w:r w:rsidRPr="00C97229">
        <w:rPr>
          <w:rFonts w:ascii="Times New Roman" w:hAnsi="Times New Roman" w:cs="Times New Roman"/>
          <w:sz w:val="28"/>
          <w:szCs w:val="28"/>
        </w:rPr>
        <w:t>.</w:t>
      </w:r>
    </w:p>
    <w:p w14:paraId="3EEC8F96" w14:textId="2C60C701" w:rsidR="00ED0F7C" w:rsidRDefault="00C97229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же законодатель не запрещает начисления вознаграждения или заработной платы председателю. </w:t>
      </w:r>
      <w:hyperlink r:id="rId8" w:history="1">
        <w:r w:rsidR="00E81363" w:rsidRPr="00E81363">
          <w:rPr>
            <w:rStyle w:val="a3"/>
            <w:rFonts w:ascii="Times New Roman" w:hAnsi="Times New Roman" w:cs="Times New Roman"/>
            <w:sz w:val="28"/>
            <w:szCs w:val="28"/>
          </w:rPr>
          <w:t>К примеру, Министерство Финансов РФ высказало свою позицию по данному поводу</w:t>
        </w:r>
      </w:hyperlink>
      <w:r w:rsidR="00E81363">
        <w:rPr>
          <w:rFonts w:ascii="Times New Roman" w:hAnsi="Times New Roman" w:cs="Times New Roman"/>
          <w:sz w:val="28"/>
          <w:szCs w:val="28"/>
        </w:rPr>
        <w:t xml:space="preserve">. Министерство пояснило, что усматривает </w:t>
      </w:r>
      <w:r w:rsidR="00E81363" w:rsidRPr="00E81363">
        <w:rPr>
          <w:rFonts w:ascii="Times New Roman" w:hAnsi="Times New Roman" w:cs="Times New Roman"/>
          <w:sz w:val="28"/>
          <w:szCs w:val="28"/>
        </w:rPr>
        <w:t>между указанными сторонами именно</w:t>
      </w:r>
      <w:r w:rsidR="00E81363">
        <w:rPr>
          <w:rFonts w:ascii="Times New Roman" w:hAnsi="Times New Roman" w:cs="Times New Roman"/>
          <w:sz w:val="28"/>
          <w:szCs w:val="28"/>
        </w:rPr>
        <w:t xml:space="preserve"> существование</w:t>
      </w:r>
      <w:r w:rsidR="00E81363" w:rsidRPr="00E81363">
        <w:rPr>
          <w:rFonts w:ascii="Times New Roman" w:hAnsi="Times New Roman" w:cs="Times New Roman"/>
          <w:sz w:val="28"/>
          <w:szCs w:val="28"/>
        </w:rPr>
        <w:t xml:space="preserve"> трудовых отношений, ссылаясь, среди прочего, на </w:t>
      </w:r>
      <w:hyperlink r:id="rId9" w:anchor="/document/12125268/paragraph/4219/doclist/8932/1/0/0/ст%2017%20тк%20рф:5" w:history="1">
        <w:r w:rsidR="00E81363" w:rsidRPr="00E81363">
          <w:rPr>
            <w:rStyle w:val="a3"/>
            <w:rFonts w:ascii="Times New Roman" w:hAnsi="Times New Roman" w:cs="Times New Roman"/>
            <w:sz w:val="28"/>
            <w:szCs w:val="28"/>
          </w:rPr>
          <w:t>ст. 17 Трудового кодекса РФ</w:t>
        </w:r>
      </w:hyperlink>
      <w:r w:rsidR="00E81363" w:rsidRPr="00E81363">
        <w:rPr>
          <w:rFonts w:ascii="Times New Roman" w:hAnsi="Times New Roman" w:cs="Times New Roman"/>
          <w:sz w:val="28"/>
          <w:szCs w:val="28"/>
        </w:rPr>
        <w:t>, согласно которой трудовые отношения возникают в том числе в результате избрания на должность</w:t>
      </w:r>
      <w:r w:rsidR="00ED0F7C">
        <w:rPr>
          <w:rFonts w:ascii="Times New Roman" w:hAnsi="Times New Roman" w:cs="Times New Roman"/>
          <w:sz w:val="28"/>
          <w:szCs w:val="28"/>
        </w:rPr>
        <w:t>, а сотруднику при этом выплачивается заработная плата.</w:t>
      </w:r>
      <w:r w:rsidR="0003749D">
        <w:rPr>
          <w:rFonts w:ascii="Times New Roman" w:hAnsi="Times New Roman" w:cs="Times New Roman"/>
          <w:sz w:val="28"/>
          <w:szCs w:val="28"/>
        </w:rPr>
        <w:t xml:space="preserve"> </w:t>
      </w:r>
      <w:r w:rsidR="00E81363">
        <w:rPr>
          <w:rFonts w:ascii="Times New Roman" w:hAnsi="Times New Roman" w:cs="Times New Roman"/>
          <w:sz w:val="28"/>
          <w:szCs w:val="28"/>
        </w:rPr>
        <w:t xml:space="preserve">Аналогичную позицию по начислению </w:t>
      </w:r>
      <w:r w:rsidR="00ED0F7C">
        <w:rPr>
          <w:rFonts w:ascii="Times New Roman" w:hAnsi="Times New Roman" w:cs="Times New Roman"/>
          <w:sz w:val="28"/>
          <w:szCs w:val="28"/>
        </w:rPr>
        <w:t xml:space="preserve">заработной платы занял </w:t>
      </w:r>
      <w:hyperlink r:id="rId10" w:history="1">
        <w:r w:rsidR="00ED0F7C" w:rsidRPr="00ED0F7C">
          <w:rPr>
            <w:rStyle w:val="a3"/>
            <w:rFonts w:ascii="Times New Roman" w:hAnsi="Times New Roman" w:cs="Times New Roman"/>
            <w:sz w:val="28"/>
            <w:szCs w:val="28"/>
          </w:rPr>
          <w:t>Пенсионный Фонд РФ</w:t>
        </w:r>
      </w:hyperlink>
      <w:r w:rsidR="00ED0F7C">
        <w:rPr>
          <w:rFonts w:ascii="Times New Roman" w:hAnsi="Times New Roman" w:cs="Times New Roman"/>
          <w:sz w:val="28"/>
          <w:szCs w:val="28"/>
        </w:rPr>
        <w:t xml:space="preserve">. </w:t>
      </w:r>
      <w:r w:rsidR="00947C00">
        <w:rPr>
          <w:rFonts w:ascii="Times New Roman" w:hAnsi="Times New Roman" w:cs="Times New Roman"/>
          <w:sz w:val="28"/>
          <w:szCs w:val="28"/>
        </w:rPr>
        <w:t xml:space="preserve">При таком варианте на ТСЖ налагается дополнительное налоговое бремя, в том числе оплаты </w:t>
      </w:r>
      <w:hyperlink r:id="rId11" w:history="1">
        <w:r w:rsidR="00947C00" w:rsidRPr="00947C00">
          <w:rPr>
            <w:rStyle w:val="a3"/>
            <w:rFonts w:ascii="Times New Roman" w:hAnsi="Times New Roman" w:cs="Times New Roman"/>
            <w:sz w:val="28"/>
            <w:szCs w:val="28"/>
          </w:rPr>
          <w:t>ФОТ за заработную плату</w:t>
        </w:r>
      </w:hyperlink>
      <w:r w:rsidR="00947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C00">
        <w:rPr>
          <w:rFonts w:ascii="Times New Roman" w:hAnsi="Times New Roman" w:cs="Times New Roman"/>
          <w:sz w:val="28"/>
          <w:szCs w:val="28"/>
        </w:rPr>
        <w:t>председателя..</w:t>
      </w:r>
      <w:proofErr w:type="gramEnd"/>
    </w:p>
    <w:p w14:paraId="4454C097" w14:textId="12FB522F" w:rsidR="00ED0F7C" w:rsidRDefault="00ED0F7C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Однако, в </w:t>
      </w:r>
      <w:hyperlink r:id="rId12" w:history="1">
        <w:r w:rsidRPr="00ED0F7C">
          <w:rPr>
            <w:rStyle w:val="a3"/>
            <w:rFonts w:ascii="Times New Roman" w:hAnsi="Times New Roman" w:cs="Times New Roman"/>
            <w:sz w:val="28"/>
            <w:szCs w:val="28"/>
          </w:rPr>
          <w:t>п.3.1 ст.147 ЖК 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разъясняется, что ч</w:t>
      </w:r>
      <w:r w:rsidRPr="00ED0F7C">
        <w:rPr>
          <w:rFonts w:ascii="Times New Roman" w:hAnsi="Times New Roman" w:cs="Times New Roman"/>
          <w:sz w:val="28"/>
          <w:szCs w:val="28"/>
        </w:rPr>
        <w:t>леном правления товарищества собственников жилья не может являться лицо, с которым товарищество заключило договор управления многоквартирным домом, или лицо, занимающее должность в органах управления организации, с которой товарищество заключило указанный договор, а также член ревизионной комиссии (ревизор) товарищества.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договору, а также поручать, доверять другому лицу или иным образом возлагать на него исполнение своих обязанностей члена правления товарищества.</w:t>
      </w:r>
      <w:r>
        <w:rPr>
          <w:rFonts w:ascii="Times New Roman" w:hAnsi="Times New Roman" w:cs="Times New Roman"/>
          <w:sz w:val="28"/>
          <w:szCs w:val="28"/>
        </w:rPr>
        <w:t xml:space="preserve"> Стоит добавить, что председатель ТСЖ избирается из состава правления ТСЖ.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Данный пункт также был проверен </w:t>
      </w:r>
      <w:hyperlink r:id="rId13" w:anchor="dst100043" w:history="1">
        <w:r w:rsidRPr="00ED0F7C">
          <w:rPr>
            <w:rStyle w:val="a3"/>
            <w:rFonts w:ascii="Times New Roman" w:hAnsi="Times New Roman" w:cs="Times New Roman"/>
            <w:sz w:val="28"/>
            <w:szCs w:val="28"/>
          </w:rPr>
          <w:t>Конституционным судом на противоречие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Конституции РФ. </w:t>
      </w:r>
    </w:p>
    <w:p w14:paraId="308D1D0B" w14:textId="77777777" w:rsidR="00A72A3F" w:rsidRDefault="00ED0F7C" w:rsidP="00ED0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же стоит отметить, что нормы, установленные законодательством по закреплению вознаграждения/заработной платы председателю ТСЖ носят диспозитивный характер, вследствие чего</w:t>
      </w:r>
      <w:r w:rsidR="00A72A3F">
        <w:rPr>
          <w:rFonts w:ascii="Times New Roman" w:hAnsi="Times New Roman" w:cs="Times New Roman"/>
          <w:sz w:val="28"/>
          <w:szCs w:val="28"/>
        </w:rPr>
        <w:t xml:space="preserve"> данное право дано на «откуп» общему собранию членов ТСЖ.</w:t>
      </w:r>
    </w:p>
    <w:p w14:paraId="5BABA16F" w14:textId="7AD0ED00" w:rsidR="008D6EC5" w:rsidRDefault="00ED0F7C" w:rsidP="00A72A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229">
        <w:rPr>
          <w:rFonts w:ascii="Times New Roman" w:hAnsi="Times New Roman" w:cs="Times New Roman"/>
          <w:sz w:val="28"/>
          <w:szCs w:val="28"/>
        </w:rPr>
        <w:t>В</w:t>
      </w:r>
      <w:r w:rsidR="00C97229" w:rsidRPr="00C97229">
        <w:rPr>
          <w:rFonts w:ascii="Times New Roman" w:hAnsi="Times New Roman" w:cs="Times New Roman"/>
          <w:sz w:val="28"/>
          <w:szCs w:val="28"/>
        </w:rPr>
        <w:t>озможность выплаты вознаграждения</w:t>
      </w:r>
      <w:r w:rsidR="00A72A3F">
        <w:rPr>
          <w:rFonts w:ascii="Times New Roman" w:hAnsi="Times New Roman" w:cs="Times New Roman"/>
          <w:sz w:val="28"/>
          <w:szCs w:val="28"/>
        </w:rPr>
        <w:t>/заработной платы,</w:t>
      </w:r>
      <w:r w:rsidR="00C97229" w:rsidRPr="00C97229">
        <w:rPr>
          <w:rFonts w:ascii="Times New Roman" w:hAnsi="Times New Roman" w:cs="Times New Roman"/>
          <w:sz w:val="28"/>
          <w:szCs w:val="28"/>
        </w:rPr>
        <w:t xml:space="preserve"> порядок и условия выплаты, а также порядок определения размера </w:t>
      </w:r>
      <w:hyperlink r:id="rId14" w:anchor="/document/12138291/paragraph/3376214/doclist/9878/1/0/0/ч.%206%20ст.%20161.1.%20жк%20рф:8" w:history="1">
        <w:r w:rsidR="00C97229" w:rsidRPr="00A72A3F">
          <w:rPr>
            <w:rStyle w:val="a3"/>
            <w:rFonts w:ascii="Times New Roman" w:hAnsi="Times New Roman" w:cs="Times New Roman"/>
            <w:sz w:val="28"/>
            <w:szCs w:val="28"/>
          </w:rPr>
          <w:t>(п. 8.1 ст. 161.1 ЖК РФ)</w:t>
        </w:r>
      </w:hyperlink>
      <w:r w:rsidR="00C97229" w:rsidRPr="00C97229">
        <w:rPr>
          <w:rFonts w:ascii="Times New Roman" w:hAnsi="Times New Roman" w:cs="Times New Roman"/>
          <w:sz w:val="28"/>
          <w:szCs w:val="28"/>
        </w:rPr>
        <w:t xml:space="preserve"> должны быть приняты в Уставе Товарищества, размер </w:t>
      </w:r>
      <w:r w:rsidR="00A72A3F">
        <w:rPr>
          <w:rFonts w:ascii="Times New Roman" w:hAnsi="Times New Roman" w:cs="Times New Roman"/>
          <w:sz w:val="28"/>
          <w:szCs w:val="28"/>
        </w:rPr>
        <w:t>выплаты</w:t>
      </w:r>
      <w:r w:rsidR="00C97229" w:rsidRPr="00C97229">
        <w:rPr>
          <w:rFonts w:ascii="Times New Roman" w:hAnsi="Times New Roman" w:cs="Times New Roman"/>
          <w:sz w:val="28"/>
          <w:szCs w:val="28"/>
        </w:rPr>
        <w:t xml:space="preserve"> также должен быть принят и утвержден решением общего собрания членов Товарищества, сумма </w:t>
      </w:r>
      <w:r w:rsidR="00A72A3F">
        <w:rPr>
          <w:rFonts w:ascii="Times New Roman" w:hAnsi="Times New Roman" w:cs="Times New Roman"/>
          <w:sz w:val="28"/>
          <w:szCs w:val="28"/>
        </w:rPr>
        <w:t>выплаты обязательна</w:t>
      </w:r>
      <w:r w:rsidR="00C97229" w:rsidRPr="00C97229">
        <w:rPr>
          <w:rFonts w:ascii="Times New Roman" w:hAnsi="Times New Roman" w:cs="Times New Roman"/>
          <w:sz w:val="28"/>
          <w:szCs w:val="28"/>
        </w:rPr>
        <w:t xml:space="preserve"> должна быть включена в смету, утверждаемую решением общего собрания членов Товарищества.</w:t>
      </w:r>
    </w:p>
    <w:p w14:paraId="103EBDCF" w14:textId="5CB0AEDE" w:rsidR="00A72A3F" w:rsidRPr="00C86249" w:rsidRDefault="00A72A3F" w:rsidP="00A72A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6249">
        <w:rPr>
          <w:rFonts w:ascii="Times New Roman" w:hAnsi="Times New Roman" w:cs="Times New Roman"/>
          <w:sz w:val="28"/>
          <w:szCs w:val="28"/>
          <w:u w:val="single"/>
        </w:rPr>
        <w:t>На основании данных утверждений и официальных заявлений ведомств можно сказать, что императива по выплате заработной платы или вознаграждения законодатель не предусматривает вовсе, оставляя данный вопрос не решеным, вследствие чего создавая пробел в законодательстве, который приводит к внутренним корпоративным конфликтам, о которых мы расскажем далее.</w:t>
      </w:r>
    </w:p>
    <w:p w14:paraId="0131547E" w14:textId="68A27FF4" w:rsidR="00A72A3F" w:rsidRDefault="00A72A3F" w:rsidP="00A72A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A3F">
        <w:rPr>
          <w:rFonts w:ascii="Times New Roman" w:hAnsi="Times New Roman" w:cs="Times New Roman"/>
          <w:sz w:val="28"/>
          <w:szCs w:val="28"/>
        </w:rPr>
        <w:t>Встречались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A3F">
        <w:rPr>
          <w:rFonts w:ascii="Times New Roman" w:hAnsi="Times New Roman" w:cs="Times New Roman"/>
          <w:sz w:val="28"/>
          <w:szCs w:val="28"/>
        </w:rPr>
        <w:t>примеры признания указанных отношений трудовыми (</w:t>
      </w:r>
      <w:hyperlink r:id="rId15" w:history="1">
        <w:r w:rsidRPr="00A72A3F">
          <w:rPr>
            <w:rStyle w:val="a3"/>
            <w:rFonts w:ascii="Times New Roman" w:hAnsi="Times New Roman" w:cs="Times New Roman"/>
            <w:sz w:val="28"/>
            <w:szCs w:val="28"/>
          </w:rPr>
          <w:t>определение Кемеровского областного суда от 10 февраля 2012 г. № 33-1264</w:t>
        </w:r>
      </w:hyperlink>
      <w:r w:rsidRPr="00A72A3F">
        <w:rPr>
          <w:rFonts w:ascii="Times New Roman" w:hAnsi="Times New Roman" w:cs="Times New Roman"/>
          <w:sz w:val="28"/>
          <w:szCs w:val="28"/>
        </w:rPr>
        <w:t>), так и указания на принципиальную невозможность заключения трудового договора в такой ситуации (</w:t>
      </w:r>
      <w:hyperlink r:id="rId16" w:history="1">
        <w:r w:rsidRPr="00A72A3F">
          <w:rPr>
            <w:rStyle w:val="a3"/>
            <w:rFonts w:ascii="Times New Roman" w:hAnsi="Times New Roman" w:cs="Times New Roman"/>
            <w:sz w:val="28"/>
            <w:szCs w:val="28"/>
          </w:rPr>
          <w:t>определения Московского городского суда от 2 июля 2014 г. № 33-25650/14</w:t>
        </w:r>
      </w:hyperlink>
      <w:r w:rsidRPr="00A72A3F">
        <w:rPr>
          <w:rFonts w:ascii="Times New Roman" w:hAnsi="Times New Roman" w:cs="Times New Roman"/>
          <w:sz w:val="28"/>
          <w:szCs w:val="28"/>
        </w:rPr>
        <w:t>, </w:t>
      </w:r>
      <w:hyperlink r:id="rId17" w:history="1">
        <w:r w:rsidRPr="00A72A3F">
          <w:rPr>
            <w:rStyle w:val="a3"/>
            <w:rFonts w:ascii="Times New Roman" w:hAnsi="Times New Roman" w:cs="Times New Roman"/>
            <w:sz w:val="28"/>
            <w:szCs w:val="28"/>
          </w:rPr>
          <w:t>Ярославского областного суда от 16.07.2013 № 33-4240/2013</w:t>
        </w:r>
      </w:hyperlink>
      <w:r w:rsidRPr="00A72A3F">
        <w:rPr>
          <w:rFonts w:ascii="Times New Roman" w:hAnsi="Times New Roman" w:cs="Times New Roman"/>
          <w:sz w:val="28"/>
          <w:szCs w:val="28"/>
        </w:rPr>
        <w:t>). Существовала и точка зрения о том, что отношения между рассматриваемыми сторонами могут носить как трудовой, так и гражданско-правовой характер в зависимости от обстоятельств (</w:t>
      </w:r>
      <w:hyperlink r:id="rId18" w:history="1">
        <w:r w:rsidRPr="00A72A3F">
          <w:rPr>
            <w:rStyle w:val="a3"/>
            <w:rFonts w:ascii="Times New Roman" w:hAnsi="Times New Roman" w:cs="Times New Roman"/>
            <w:sz w:val="28"/>
            <w:szCs w:val="28"/>
          </w:rPr>
          <w:t>определение Забайкальского краевого суда от 22 марта 2016 г. № 33-1350/2016</w:t>
        </w:r>
      </w:hyperlink>
      <w:r w:rsidRPr="00A72A3F">
        <w:rPr>
          <w:rFonts w:ascii="Times New Roman" w:hAnsi="Times New Roman" w:cs="Times New Roman"/>
          <w:sz w:val="28"/>
          <w:szCs w:val="28"/>
        </w:rPr>
        <w:t>).</w:t>
      </w:r>
    </w:p>
    <w:p w14:paraId="3D139A71" w14:textId="6906332E" w:rsidR="0003134F" w:rsidRPr="00C86249" w:rsidRDefault="0003134F" w:rsidP="00A72A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6249">
        <w:rPr>
          <w:rFonts w:ascii="Times New Roman" w:hAnsi="Times New Roman" w:cs="Times New Roman"/>
          <w:sz w:val="28"/>
          <w:szCs w:val="28"/>
          <w:u w:val="single"/>
        </w:rPr>
        <w:t>Что по данном поводу говорят позиции высших судов?</w:t>
      </w:r>
    </w:p>
    <w:p w14:paraId="234BE917" w14:textId="210E88C1" w:rsidR="008D6EC5" w:rsidRDefault="008D6EC5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примеру, </w:t>
      </w:r>
      <w:r w:rsidRPr="008D6EC5">
        <w:rPr>
          <w:rFonts w:ascii="Times New Roman" w:hAnsi="Times New Roman" w:cs="Times New Roman"/>
          <w:sz w:val="28"/>
          <w:szCs w:val="28"/>
        </w:rPr>
        <w:t>Верховный Суд Российской Федерации</w:t>
      </w:r>
      <w:r w:rsidR="0003134F">
        <w:rPr>
          <w:rFonts w:ascii="Times New Roman" w:hAnsi="Times New Roman" w:cs="Times New Roman"/>
          <w:sz w:val="28"/>
          <w:szCs w:val="28"/>
        </w:rPr>
        <w:t xml:space="preserve"> в своем </w:t>
      </w:r>
      <w:hyperlink r:id="rId19" w:history="1">
        <w:r w:rsidR="0003134F" w:rsidRPr="0003134F">
          <w:rPr>
            <w:rStyle w:val="a3"/>
            <w:rFonts w:ascii="Times New Roman" w:hAnsi="Times New Roman" w:cs="Times New Roman"/>
            <w:sz w:val="28"/>
            <w:szCs w:val="28"/>
          </w:rPr>
          <w:t>определении</w:t>
        </w:r>
      </w:hyperlink>
      <w:r w:rsidRPr="008D6EC5">
        <w:rPr>
          <w:rFonts w:ascii="Times New Roman" w:hAnsi="Times New Roman" w:cs="Times New Roman"/>
          <w:sz w:val="28"/>
          <w:szCs w:val="28"/>
        </w:rPr>
        <w:t xml:space="preserve"> </w:t>
      </w:r>
      <w:r w:rsidR="00C86249" w:rsidRPr="00C86249">
        <w:rPr>
          <w:rFonts w:ascii="Times New Roman" w:hAnsi="Times New Roman" w:cs="Times New Roman"/>
          <w:sz w:val="28"/>
          <w:szCs w:val="28"/>
        </w:rPr>
        <w:t>24 мая 2019 г. № 84-КА19-</w:t>
      </w:r>
      <w:r w:rsidR="00C86249">
        <w:rPr>
          <w:rFonts w:ascii="Times New Roman" w:hAnsi="Times New Roman" w:cs="Times New Roman"/>
          <w:sz w:val="28"/>
          <w:szCs w:val="28"/>
        </w:rPr>
        <w:t>1</w:t>
      </w:r>
      <w:r w:rsidR="00C86249" w:rsidRPr="00C86249">
        <w:rPr>
          <w:rFonts w:ascii="Times New Roman" w:hAnsi="Times New Roman" w:cs="Times New Roman"/>
          <w:sz w:val="28"/>
          <w:szCs w:val="28"/>
        </w:rPr>
        <w:t xml:space="preserve"> </w:t>
      </w:r>
      <w:r w:rsidRPr="008D6EC5">
        <w:rPr>
          <w:rFonts w:ascii="Times New Roman" w:hAnsi="Times New Roman" w:cs="Times New Roman"/>
          <w:sz w:val="28"/>
          <w:szCs w:val="28"/>
        </w:rPr>
        <w:t>высказал мнение по вопросу о статусе отношений между товариществом собственников жилья и председателем его правления,</w:t>
      </w:r>
      <w:r>
        <w:rPr>
          <w:rFonts w:ascii="Times New Roman" w:hAnsi="Times New Roman" w:cs="Times New Roman"/>
          <w:sz w:val="28"/>
          <w:szCs w:val="28"/>
        </w:rPr>
        <w:t xml:space="preserve"> в котором указал, что</w:t>
      </w:r>
      <w:r w:rsidRPr="008D6EC5">
        <w:rPr>
          <w:rFonts w:ascii="Times New Roman" w:hAnsi="Times New Roman" w:cs="Times New Roman"/>
          <w:sz w:val="28"/>
          <w:szCs w:val="28"/>
        </w:rPr>
        <w:t xml:space="preserve"> положения </w:t>
      </w:r>
      <w:hyperlink r:id="rId20" w:anchor="/document/12125268/paragraph/305/doclist/10628/1/0/0/ст%2015%20тк%20рф:10" w:history="1">
        <w:r w:rsidRPr="0003134F">
          <w:rPr>
            <w:rStyle w:val="a3"/>
            <w:rFonts w:ascii="Times New Roman" w:hAnsi="Times New Roman" w:cs="Times New Roman"/>
            <w:sz w:val="28"/>
            <w:szCs w:val="28"/>
          </w:rPr>
          <w:t>ст. 15 Трудового кодекса РФ</w:t>
        </w:r>
      </w:hyperlink>
      <w:r w:rsidRPr="008D6EC5">
        <w:rPr>
          <w:rFonts w:ascii="Times New Roman" w:hAnsi="Times New Roman" w:cs="Times New Roman"/>
          <w:sz w:val="28"/>
          <w:szCs w:val="28"/>
        </w:rPr>
        <w:t xml:space="preserve"> к трудовым отношениям относят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</w:t>
      </w:r>
      <w:r w:rsidRPr="008D6EC5">
        <w:rPr>
          <w:rFonts w:ascii="Times New Roman" w:hAnsi="Times New Roman" w:cs="Times New Roman"/>
          <w:sz w:val="28"/>
          <w:szCs w:val="28"/>
        </w:rPr>
        <w:lastRenderedPageBreak/>
        <w:t>коллективным договором, соглашениями, локальными нормативными актами, трудовым договором.</w:t>
      </w:r>
    </w:p>
    <w:p w14:paraId="633A01D4" w14:textId="042CAE22" w:rsidR="008D6EC5" w:rsidRDefault="008D6EC5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Однако, Конституционный суд в сво</w:t>
      </w:r>
      <w:r w:rsidR="00C86249">
        <w:rPr>
          <w:rFonts w:ascii="Times New Roman" w:hAnsi="Times New Roman" w:cs="Times New Roman"/>
          <w:sz w:val="28"/>
          <w:szCs w:val="28"/>
        </w:rPr>
        <w:t>ем</w:t>
      </w:r>
      <w:r w:rsidR="0003134F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C86249">
        <w:rPr>
          <w:rFonts w:ascii="Times New Roman" w:hAnsi="Times New Roman" w:cs="Times New Roman"/>
          <w:sz w:val="28"/>
          <w:szCs w:val="28"/>
        </w:rPr>
        <w:t>и</w:t>
      </w:r>
      <w:r w:rsidR="0003134F">
        <w:rPr>
          <w:rFonts w:ascii="Times New Roman" w:hAnsi="Times New Roman" w:cs="Times New Roman"/>
          <w:sz w:val="28"/>
          <w:szCs w:val="28"/>
        </w:rPr>
        <w:t xml:space="preserve"> </w:t>
      </w:r>
      <w:r w:rsidR="0003134F" w:rsidRPr="0003134F">
        <w:rPr>
          <w:rFonts w:ascii="Times New Roman" w:hAnsi="Times New Roman" w:cs="Times New Roman"/>
          <w:sz w:val="28"/>
          <w:szCs w:val="28"/>
        </w:rPr>
        <w:t xml:space="preserve">от 06.06.2016 </w:t>
      </w:r>
      <w:hyperlink r:id="rId21" w:anchor="/document/71431508/paragraph/1/doclist/10855/1/0/0/1169-О:13" w:history="1">
        <w:r w:rsidR="0003134F" w:rsidRPr="0003134F">
          <w:rPr>
            <w:rStyle w:val="a3"/>
            <w:rFonts w:ascii="Times New Roman" w:hAnsi="Times New Roman" w:cs="Times New Roman"/>
            <w:sz w:val="28"/>
            <w:szCs w:val="28"/>
          </w:rPr>
          <w:t>N 1169-О</w:t>
        </w:r>
      </w:hyperlink>
      <w:r w:rsidR="0003134F" w:rsidRPr="00031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указал, что</w:t>
      </w:r>
      <w:r w:rsidRPr="008D6EC5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D6EC5">
        <w:rPr>
          <w:rFonts w:ascii="Times New Roman" w:hAnsi="Times New Roman" w:cs="Times New Roman"/>
          <w:sz w:val="28"/>
          <w:szCs w:val="28"/>
        </w:rPr>
        <w:t>а оказанные услуги председателю правления ТСЖ выплачивается вознаграждение, которое не зависит от квалификации, сложности выполняемой работы, условий ее выполнения, количества и качества затраченного труда.</w:t>
      </w:r>
    </w:p>
    <w:p w14:paraId="08EC9575" w14:textId="5BC39193" w:rsidR="00BB2851" w:rsidRPr="00C86249" w:rsidRDefault="008D6EC5" w:rsidP="008D6E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249" w:rsidRPr="00C86249">
        <w:rPr>
          <w:rFonts w:ascii="Times New Roman" w:hAnsi="Times New Roman" w:cs="Times New Roman"/>
          <w:sz w:val="28"/>
          <w:szCs w:val="28"/>
          <w:u w:val="single"/>
        </w:rPr>
        <w:t>Обращая внимание на позиции судов, снова можно определить, что единого мнения между позициями также не существует, вследствие чего данную форму определения стоит считать диспозитивной и отданной на самоопределение самими членами ТСЖ.</w:t>
      </w:r>
    </w:p>
    <w:p w14:paraId="78B497AE" w14:textId="621168AB" w:rsidR="00C86249" w:rsidRDefault="00C86249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как же работает механизм утверждение вознаграждения или заработной платы? </w:t>
      </w:r>
    </w:p>
    <w:p w14:paraId="2D3FBF86" w14:textId="370BFA36" w:rsidR="00486CBA" w:rsidRDefault="00F71E43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уже было сказано, что зарплата, что вознаграждение утверждается общим собранием собственников, а самое главное, что это д</w:t>
      </w:r>
      <w:r w:rsidR="00486CBA">
        <w:rPr>
          <w:rFonts w:ascii="Times New Roman" w:hAnsi="Times New Roman" w:cs="Times New Roman"/>
          <w:sz w:val="28"/>
          <w:szCs w:val="28"/>
        </w:rPr>
        <w:t xml:space="preserve">олжно быть утверждено и прописано в Уставе. </w:t>
      </w:r>
    </w:p>
    <w:p w14:paraId="6135BB4A" w14:textId="205BF787" w:rsidR="00435831" w:rsidRPr="00C86249" w:rsidRDefault="00486CBA" w:rsidP="008D6E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249">
        <w:rPr>
          <w:rFonts w:ascii="Times New Roman" w:hAnsi="Times New Roman" w:cs="Times New Roman"/>
          <w:b/>
          <w:bCs/>
          <w:sz w:val="28"/>
          <w:szCs w:val="28"/>
        </w:rPr>
        <w:t xml:space="preserve">Разложим на этапы каждый вариант и начнем с вознаграждения. Что необходимо учесть для </w:t>
      </w:r>
      <w:r w:rsidR="00435831" w:rsidRPr="00C86249">
        <w:rPr>
          <w:rFonts w:ascii="Times New Roman" w:hAnsi="Times New Roman" w:cs="Times New Roman"/>
          <w:b/>
          <w:bCs/>
          <w:sz w:val="28"/>
          <w:szCs w:val="28"/>
        </w:rPr>
        <w:t>утверждения вознаграждения</w:t>
      </w:r>
      <w:r w:rsidR="0003749D">
        <w:rPr>
          <w:rFonts w:ascii="Times New Roman" w:hAnsi="Times New Roman" w:cs="Times New Roman"/>
          <w:b/>
          <w:bCs/>
          <w:sz w:val="28"/>
          <w:szCs w:val="28"/>
        </w:rPr>
        <w:t xml:space="preserve"> председателю</w:t>
      </w:r>
      <w:r w:rsidR="00435831" w:rsidRPr="00C86249">
        <w:rPr>
          <w:rFonts w:ascii="Times New Roman" w:hAnsi="Times New Roman" w:cs="Times New Roman"/>
          <w:b/>
          <w:bCs/>
          <w:sz w:val="28"/>
          <w:szCs w:val="28"/>
        </w:rPr>
        <w:t xml:space="preserve"> общим собранием?</w:t>
      </w:r>
    </w:p>
    <w:p w14:paraId="0C246E95" w14:textId="06B08507" w:rsidR="00486CBA" w:rsidRPr="00C86249" w:rsidRDefault="00435831" w:rsidP="008D6E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249">
        <w:rPr>
          <w:rFonts w:ascii="Times New Roman" w:hAnsi="Times New Roman" w:cs="Times New Roman"/>
          <w:b/>
          <w:bCs/>
          <w:sz w:val="28"/>
          <w:szCs w:val="28"/>
        </w:rPr>
        <w:t>Ниже указаны положения для обязательного включения в повестку</w:t>
      </w:r>
      <w:r w:rsidR="00486CBA" w:rsidRPr="00C862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68D378" w14:textId="4DF96C17" w:rsidR="00486CBA" w:rsidRDefault="00486CBA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вознаграждение председателю ТСЖ;</w:t>
      </w:r>
    </w:p>
    <w:p w14:paraId="28F7A60B" w14:textId="6CC6B6FC" w:rsidR="00486CBA" w:rsidRDefault="00486CBA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сроков выплаты вознаграждения председателю;</w:t>
      </w:r>
    </w:p>
    <w:p w14:paraId="43ED61D1" w14:textId="43B6E609" w:rsidR="008D6EC5" w:rsidRDefault="00486CBA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порядка выплаты вознаграждения;</w:t>
      </w:r>
    </w:p>
    <w:p w14:paraId="5AA3C1C8" w14:textId="1E766C82" w:rsidR="00486CBA" w:rsidRDefault="00486CBA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суммы выплаты вознаграждения;</w:t>
      </w:r>
    </w:p>
    <w:p w14:paraId="402D7052" w14:textId="7D13B302" w:rsidR="00486CBA" w:rsidRDefault="00486CBA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вознаграждения в смете доходов и расходов ТСЖ;</w:t>
      </w:r>
    </w:p>
    <w:p w14:paraId="77C73D4C" w14:textId="06F8EE2D" w:rsidR="00645B15" w:rsidRDefault="00645B15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919991"/>
      <w:r>
        <w:rPr>
          <w:rFonts w:ascii="Times New Roman" w:hAnsi="Times New Roman" w:cs="Times New Roman"/>
          <w:sz w:val="28"/>
          <w:szCs w:val="28"/>
        </w:rPr>
        <w:t>-Утверждение новой редакции устава с изменениями (при необходимости);</w:t>
      </w:r>
    </w:p>
    <w:p w14:paraId="05AC1A0E" w14:textId="63B3D888" w:rsidR="00645B15" w:rsidRDefault="00645B15" w:rsidP="008D6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лица, уполномоченного на внесение изменений в устав (при необходимости);</w:t>
      </w:r>
      <w:bookmarkEnd w:id="0"/>
    </w:p>
    <w:p w14:paraId="4D12CC18" w14:textId="4FCB4C81" w:rsidR="00486CBA" w:rsidRDefault="00486CBA" w:rsidP="00486C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вопросу должно проголосовать простое большинство от количества участвующих в общем собрании.</w:t>
      </w:r>
    </w:p>
    <w:p w14:paraId="4542C8C1" w14:textId="65C2175A" w:rsidR="00486CBA" w:rsidRPr="00C86249" w:rsidRDefault="00486CBA" w:rsidP="00486CB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249">
        <w:rPr>
          <w:rFonts w:ascii="Times New Roman" w:hAnsi="Times New Roman" w:cs="Times New Roman"/>
          <w:b/>
          <w:bCs/>
          <w:sz w:val="28"/>
          <w:szCs w:val="28"/>
        </w:rPr>
        <w:t xml:space="preserve">Теперь рассмотрим порядок </w:t>
      </w:r>
      <w:r w:rsidR="00435831" w:rsidRPr="00C86249">
        <w:rPr>
          <w:rFonts w:ascii="Times New Roman" w:hAnsi="Times New Roman" w:cs="Times New Roman"/>
          <w:b/>
          <w:bCs/>
          <w:sz w:val="28"/>
          <w:szCs w:val="28"/>
        </w:rPr>
        <w:t>утверждения</w:t>
      </w:r>
      <w:r w:rsidRPr="00C86249">
        <w:rPr>
          <w:rFonts w:ascii="Times New Roman" w:hAnsi="Times New Roman" w:cs="Times New Roman"/>
          <w:b/>
          <w:bCs/>
          <w:sz w:val="28"/>
          <w:szCs w:val="28"/>
        </w:rPr>
        <w:t xml:space="preserve"> заработной платы. Для этого она общее собрание выносится следующий круг вопросов:</w:t>
      </w:r>
    </w:p>
    <w:p w14:paraId="7BD9733F" w14:textId="74821251" w:rsidR="00645B15" w:rsidRDefault="00645B15" w:rsidP="00645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штатной единицы-председатель ТСЖ;</w:t>
      </w:r>
    </w:p>
    <w:p w14:paraId="07712542" w14:textId="68B9EFBC" w:rsidR="00486CBA" w:rsidRDefault="00486CBA" w:rsidP="0048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трудового договора с председателем;</w:t>
      </w:r>
    </w:p>
    <w:p w14:paraId="7AD193DC" w14:textId="2FA7D715" w:rsidR="00486CBA" w:rsidRDefault="00486CBA" w:rsidP="0048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лиц, уполномоченных на заключение трудового договора с председателем (как правило, это члены правления);</w:t>
      </w:r>
    </w:p>
    <w:p w14:paraId="54F304E3" w14:textId="48D71B24" w:rsidR="00486CBA" w:rsidRDefault="00486CBA" w:rsidP="0048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должностной инструкции председателя ТСЖ;</w:t>
      </w:r>
    </w:p>
    <w:p w14:paraId="7F390B11" w14:textId="5236D48C" w:rsidR="00486CBA" w:rsidRDefault="00486CBA" w:rsidP="0048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-Утверждение </w:t>
      </w:r>
      <w:r w:rsidR="00645B15">
        <w:rPr>
          <w:rFonts w:ascii="Times New Roman" w:hAnsi="Times New Roman" w:cs="Times New Roman"/>
          <w:sz w:val="28"/>
          <w:szCs w:val="28"/>
        </w:rPr>
        <w:t>штатного расписания;</w:t>
      </w:r>
    </w:p>
    <w:p w14:paraId="1C84DB2C" w14:textId="7C023C94" w:rsidR="00645B15" w:rsidRDefault="00645B15" w:rsidP="0048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-Утверждения порядка выплаты заработной платы;</w:t>
      </w:r>
    </w:p>
    <w:p w14:paraId="7CDAEC41" w14:textId="290276FF" w:rsidR="00645B15" w:rsidRDefault="00645B15" w:rsidP="0048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размера заработной платы;</w:t>
      </w:r>
    </w:p>
    <w:p w14:paraId="5E9BEF26" w14:textId="5865B910" w:rsidR="00645B15" w:rsidRDefault="00645B15" w:rsidP="00486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сметы доходов и расходов с учетом заработной платы председателя ТСЖ;</w:t>
      </w:r>
    </w:p>
    <w:p w14:paraId="27EDD3B5" w14:textId="77777777" w:rsidR="00645B15" w:rsidRPr="00645B15" w:rsidRDefault="00645B15" w:rsidP="00645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B15">
        <w:rPr>
          <w:rFonts w:ascii="Times New Roman" w:hAnsi="Times New Roman" w:cs="Times New Roman"/>
          <w:sz w:val="28"/>
          <w:szCs w:val="28"/>
        </w:rPr>
        <w:lastRenderedPageBreak/>
        <w:t>-Утверждение новой редакции устава с изменениями (при необходимости);</w:t>
      </w:r>
    </w:p>
    <w:p w14:paraId="51798150" w14:textId="3F0A67F7" w:rsidR="00645B15" w:rsidRDefault="00645B15" w:rsidP="00645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B15">
        <w:rPr>
          <w:rFonts w:ascii="Times New Roman" w:hAnsi="Times New Roman" w:cs="Times New Roman"/>
          <w:sz w:val="28"/>
          <w:szCs w:val="28"/>
        </w:rPr>
        <w:t>-Утверждение лица, уполномоченного на внесение изменений в устав (при необходимости);</w:t>
      </w:r>
    </w:p>
    <w:p w14:paraId="0D434C05" w14:textId="72DFA670" w:rsidR="00645B15" w:rsidRDefault="00645B15" w:rsidP="00645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249">
        <w:rPr>
          <w:rFonts w:ascii="Times New Roman" w:hAnsi="Times New Roman" w:cs="Times New Roman"/>
          <w:sz w:val="28"/>
          <w:szCs w:val="28"/>
        </w:rPr>
        <w:t>В заключении хотелось бы отметить, что возможность установления вознаграждения председателя ТСЖ предусмотрена статьями Жилищного кодекса, однако официальные позиции министерств и ведомств, а также точки зрения судов, которые приведены выше говорят нам, что председатель может получать как вознаграждение, так и заработную плату, а также состоять в трудовых отношениях с ТСЖ.</w:t>
      </w:r>
      <w:r w:rsidR="0003749D">
        <w:rPr>
          <w:rFonts w:ascii="Times New Roman" w:hAnsi="Times New Roman" w:cs="Times New Roman"/>
          <w:sz w:val="28"/>
          <w:szCs w:val="28"/>
        </w:rPr>
        <w:t xml:space="preserve"> В данном случае, норма, применяемая здесь является диспозитивной.</w:t>
      </w:r>
      <w:r w:rsidR="00C86249">
        <w:rPr>
          <w:rFonts w:ascii="Times New Roman" w:hAnsi="Times New Roman" w:cs="Times New Roman"/>
          <w:sz w:val="28"/>
          <w:szCs w:val="28"/>
        </w:rPr>
        <w:t xml:space="preserve"> А какой же будет выплата</w:t>
      </w:r>
      <w:r w:rsidR="0003749D">
        <w:rPr>
          <w:rFonts w:ascii="Times New Roman" w:hAnsi="Times New Roman" w:cs="Times New Roman"/>
          <w:sz w:val="28"/>
          <w:szCs w:val="28"/>
        </w:rPr>
        <w:t xml:space="preserve"> определяет само общее собрание членов ТСЖ.</w:t>
      </w:r>
      <w:r w:rsidR="00947C00">
        <w:rPr>
          <w:rFonts w:ascii="Times New Roman" w:hAnsi="Times New Roman" w:cs="Times New Roman"/>
          <w:sz w:val="28"/>
          <w:szCs w:val="28"/>
        </w:rPr>
        <w:t xml:space="preserve"> Однако, стоит учесть, что при заключении трудового договора с председателем ТСЖ и назначения ему заработной платы в данном случае у ТСЖ возникают дополнительные налоговые траты, которые также необходимо указывать в смете доходов-расходов, утверждаемой общим собранием членов ТСЖ.</w:t>
      </w:r>
      <w:r w:rsidR="0003749D">
        <w:rPr>
          <w:rFonts w:ascii="Times New Roman" w:hAnsi="Times New Roman" w:cs="Times New Roman"/>
          <w:sz w:val="28"/>
          <w:szCs w:val="28"/>
        </w:rPr>
        <w:t xml:space="preserve"> Механизм утверждения вознаграждения, а также заработной платы подробно разложен в данной статье. А если у вас до сих остались вопросы, пишите их в </w:t>
      </w:r>
      <w:hyperlink r:id="rId22" w:history="1">
        <w:r w:rsidR="0003749D" w:rsidRPr="0003749D">
          <w:rPr>
            <w:rStyle w:val="a3"/>
            <w:rFonts w:ascii="Times New Roman" w:hAnsi="Times New Roman" w:cs="Times New Roman"/>
            <w:sz w:val="28"/>
            <w:szCs w:val="28"/>
          </w:rPr>
          <w:t>наш чат</w:t>
        </w:r>
      </w:hyperlink>
      <w:r w:rsidR="0003749D">
        <w:rPr>
          <w:rFonts w:ascii="Times New Roman" w:hAnsi="Times New Roman" w:cs="Times New Roman"/>
          <w:sz w:val="28"/>
          <w:szCs w:val="28"/>
        </w:rPr>
        <w:t>.</w:t>
      </w:r>
    </w:p>
    <w:p w14:paraId="79840CF0" w14:textId="59F1538A" w:rsidR="0003749D" w:rsidRDefault="0003749D" w:rsidP="00645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1EB4D2" w14:textId="47AD6E40" w:rsidR="0003749D" w:rsidRPr="00C97229" w:rsidRDefault="0003749D" w:rsidP="00645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юрист-практик Мосьпан Владислав Викторович.</w:t>
      </w:r>
    </w:p>
    <w:sectPr w:rsidR="0003749D" w:rsidRPr="00C9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4F"/>
    <w:rsid w:val="0003134F"/>
    <w:rsid w:val="0003749D"/>
    <w:rsid w:val="00245F1D"/>
    <w:rsid w:val="00435831"/>
    <w:rsid w:val="00486CBA"/>
    <w:rsid w:val="00645B15"/>
    <w:rsid w:val="007F2A4F"/>
    <w:rsid w:val="008D6EC5"/>
    <w:rsid w:val="00947C00"/>
    <w:rsid w:val="00A72A3F"/>
    <w:rsid w:val="00BB2851"/>
    <w:rsid w:val="00C86249"/>
    <w:rsid w:val="00C97229"/>
    <w:rsid w:val="00E81363"/>
    <w:rsid w:val="00ED0F7C"/>
    <w:rsid w:val="00EF5BAA"/>
    <w:rsid w:val="00F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06D3"/>
  <w15:chartTrackingRefBased/>
  <w15:docId w15:val="{E368A4DE-1758-4DDF-8CDC-C0EE52AA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F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5F1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D0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795296/" TargetMode="External"/><Relationship Id="rId13" Type="http://schemas.openxmlformats.org/officeDocument/2006/relationships/hyperlink" Target="https://www.consultant.ru/document/cons_doc_LAW_421332/" TargetMode="External"/><Relationship Id="rId18" Type="http://schemas.openxmlformats.org/officeDocument/2006/relationships/hyperlink" Target="http://base.garant.ru/14085581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www.consultant.ru/document/cons_doc_LAW_51057/37ccef40e3021ebbb40bfdcedb2291157af14045/" TargetMode="External"/><Relationship Id="rId17" Type="http://schemas.openxmlformats.org/officeDocument/2006/relationships/hyperlink" Target="https://www.garant.ru/files/3/3/1283233/apellyatsionnoe_opredelenie_sk_po_gragdanskim_delam_yaroslavskogo_oblastnogo_suda.rtf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6353979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base.garant.ru/12115838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ase.garant.ru/70558310/53f89421bbdaf741eb2d1ecc4ddb4c33/" TargetMode="External"/><Relationship Id="rId15" Type="http://schemas.openxmlformats.org/officeDocument/2006/relationships/hyperlink" Target="http://base.garant.ru/10133124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198667/" TargetMode="External"/><Relationship Id="rId19" Type="http://schemas.openxmlformats.org/officeDocument/2006/relationships/hyperlink" Target="https://base.garant.ru/722869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okron.ru/profile/chats?chat=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1A2D-28A6-4637-A5C7-A7B26447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Мосьпан</dc:creator>
  <cp:keywords/>
  <dc:description/>
  <cp:lastModifiedBy>Владислав Мосьпан</cp:lastModifiedBy>
  <cp:revision>2</cp:revision>
  <dcterms:created xsi:type="dcterms:W3CDTF">2022-12-08T13:42:00Z</dcterms:created>
  <dcterms:modified xsi:type="dcterms:W3CDTF">2022-12-08T13:42:00Z</dcterms:modified>
</cp:coreProperties>
</file>