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422" w:rsidRPr="004B1292" w:rsidRDefault="00C06EFE" w:rsidP="0096242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Издержки, связанные с исполнением проекта</w:t>
      </w:r>
      <w:r w:rsidR="006F092A">
        <w:rPr>
          <w:rFonts w:ascii="Times New Roman" w:hAnsi="Times New Roman" w:cs="Times New Roman"/>
          <w:b/>
          <w:sz w:val="28"/>
          <w:szCs w:val="28"/>
        </w:rPr>
        <w:t xml:space="preserve"> акта</w:t>
      </w:r>
      <w:r w:rsidR="00962422" w:rsidRPr="004B1292">
        <w:rPr>
          <w:rFonts w:ascii="Times New Roman" w:hAnsi="Times New Roman" w:cs="Times New Roman"/>
          <w:b/>
          <w:sz w:val="28"/>
          <w:szCs w:val="28"/>
        </w:rPr>
        <w:t>:</w:t>
      </w:r>
    </w:p>
    <w:p w:rsidR="00E02E7E" w:rsidRPr="004B1292" w:rsidRDefault="00E02E7E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4727" w:type="dxa"/>
        <w:jc w:val="center"/>
        <w:tblLook w:val="04A0" w:firstRow="1" w:lastRow="0" w:firstColumn="1" w:lastColumn="0" w:noHBand="0" w:noVBand="1"/>
      </w:tblPr>
      <w:tblGrid>
        <w:gridCol w:w="1591"/>
        <w:gridCol w:w="2919"/>
        <w:gridCol w:w="2721"/>
        <w:gridCol w:w="2756"/>
        <w:gridCol w:w="2630"/>
        <w:gridCol w:w="2110"/>
      </w:tblGrid>
      <w:tr w:rsidR="00E02E7E" w:rsidRPr="00E02E7E" w:rsidTr="00531E13">
        <w:trPr>
          <w:jc w:val="center"/>
        </w:trPr>
        <w:tc>
          <w:tcPr>
            <w:tcW w:w="14727" w:type="dxa"/>
            <w:gridSpan w:val="6"/>
          </w:tcPr>
          <w:p w:rsidR="00E02E7E" w:rsidRPr="00962422" w:rsidRDefault="00E02E7E" w:rsidP="004B1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422">
              <w:rPr>
                <w:rFonts w:ascii="Times New Roman" w:hAnsi="Times New Roman" w:cs="Times New Roman"/>
                <w:b/>
                <w:sz w:val="28"/>
                <w:szCs w:val="28"/>
              </w:rPr>
              <w:t>Оценка содержательных издержек</w:t>
            </w:r>
          </w:p>
        </w:tc>
      </w:tr>
      <w:tr w:rsidR="001A031D" w:rsidRPr="00E02E7E" w:rsidTr="004B1292">
        <w:trPr>
          <w:jc w:val="center"/>
        </w:trPr>
        <w:tc>
          <w:tcPr>
            <w:tcW w:w="1591" w:type="dxa"/>
          </w:tcPr>
          <w:p w:rsidR="00E02E7E" w:rsidRPr="00962422" w:rsidRDefault="00E02E7E" w:rsidP="006F0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422">
              <w:rPr>
                <w:rFonts w:ascii="Times New Roman" w:hAnsi="Times New Roman" w:cs="Times New Roman"/>
                <w:sz w:val="26"/>
                <w:szCs w:val="26"/>
              </w:rPr>
              <w:t>№ п</w:t>
            </w:r>
            <w:r w:rsidR="001A031D" w:rsidRPr="00962422">
              <w:rPr>
                <w:rFonts w:ascii="Times New Roman" w:hAnsi="Times New Roman" w:cs="Times New Roman"/>
                <w:sz w:val="26"/>
                <w:szCs w:val="26"/>
              </w:rPr>
              <w:t xml:space="preserve">ункта </w:t>
            </w:r>
            <w:r w:rsidR="00C06EFE"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  <w:r w:rsidR="006F092A">
              <w:rPr>
                <w:rFonts w:ascii="Times New Roman" w:hAnsi="Times New Roman" w:cs="Times New Roman"/>
                <w:sz w:val="26"/>
                <w:szCs w:val="26"/>
              </w:rPr>
              <w:t xml:space="preserve"> акта</w:t>
            </w:r>
            <w:r w:rsidR="001A031D" w:rsidRPr="00962422">
              <w:rPr>
                <w:rFonts w:ascii="Times New Roman" w:hAnsi="Times New Roman" w:cs="Times New Roman"/>
                <w:sz w:val="26"/>
                <w:szCs w:val="26"/>
              </w:rPr>
              <w:t>, которым определено требован</w:t>
            </w:r>
            <w:bookmarkStart w:id="0" w:name="_GoBack"/>
            <w:bookmarkEnd w:id="0"/>
            <w:r w:rsidR="001A031D" w:rsidRPr="00962422">
              <w:rPr>
                <w:rFonts w:ascii="Times New Roman" w:hAnsi="Times New Roman" w:cs="Times New Roman"/>
                <w:sz w:val="26"/>
                <w:szCs w:val="26"/>
              </w:rPr>
              <w:t>ие</w:t>
            </w:r>
          </w:p>
        </w:tc>
        <w:tc>
          <w:tcPr>
            <w:tcW w:w="2919" w:type="dxa"/>
          </w:tcPr>
          <w:p w:rsidR="00E02E7E" w:rsidRPr="00962422" w:rsidRDefault="00E02E7E" w:rsidP="001A0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422">
              <w:rPr>
                <w:rFonts w:ascii="Times New Roman" w:hAnsi="Times New Roman" w:cs="Times New Roman"/>
                <w:sz w:val="26"/>
                <w:szCs w:val="26"/>
              </w:rPr>
              <w:t>Субъекты исполнения проектируемых требований</w:t>
            </w:r>
            <w:r w:rsidR="001A031D" w:rsidRPr="00962422">
              <w:rPr>
                <w:rFonts w:ascii="Times New Roman" w:hAnsi="Times New Roman" w:cs="Times New Roman"/>
                <w:sz w:val="26"/>
                <w:szCs w:val="26"/>
              </w:rPr>
              <w:t xml:space="preserve"> (количество)</w:t>
            </w:r>
          </w:p>
        </w:tc>
        <w:tc>
          <w:tcPr>
            <w:tcW w:w="2721" w:type="dxa"/>
          </w:tcPr>
          <w:p w:rsidR="00E02E7E" w:rsidRPr="00962422" w:rsidRDefault="00E02E7E" w:rsidP="00E02E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422">
              <w:rPr>
                <w:rFonts w:ascii="Times New Roman" w:hAnsi="Times New Roman" w:cs="Times New Roman"/>
                <w:sz w:val="26"/>
                <w:szCs w:val="26"/>
              </w:rPr>
              <w:t>Частота</w:t>
            </w:r>
            <w:r w:rsidR="001A031D" w:rsidRPr="00962422">
              <w:rPr>
                <w:rFonts w:ascii="Times New Roman" w:hAnsi="Times New Roman" w:cs="Times New Roman"/>
                <w:sz w:val="26"/>
                <w:szCs w:val="26"/>
              </w:rPr>
              <w:t xml:space="preserve"> (периодичность)</w:t>
            </w:r>
            <w:r w:rsidRPr="00962422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выполнения проектируемых требований</w:t>
            </w:r>
          </w:p>
        </w:tc>
        <w:tc>
          <w:tcPr>
            <w:tcW w:w="2756" w:type="dxa"/>
          </w:tcPr>
          <w:p w:rsidR="00E02E7E" w:rsidRPr="00962422" w:rsidRDefault="00E02E7E" w:rsidP="00E02E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422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затрат рабочего времени на исполнение проектируемых требований </w:t>
            </w:r>
          </w:p>
        </w:tc>
        <w:tc>
          <w:tcPr>
            <w:tcW w:w="2630" w:type="dxa"/>
          </w:tcPr>
          <w:p w:rsidR="00E02E7E" w:rsidRPr="00962422" w:rsidRDefault="00E02E7E" w:rsidP="00E02E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422">
              <w:rPr>
                <w:rFonts w:ascii="Times New Roman" w:hAnsi="Times New Roman" w:cs="Times New Roman"/>
                <w:sz w:val="26"/>
                <w:szCs w:val="26"/>
              </w:rPr>
              <w:t>Определение затрат на выполнение проектируемых требований</w:t>
            </w:r>
          </w:p>
        </w:tc>
        <w:tc>
          <w:tcPr>
            <w:tcW w:w="2110" w:type="dxa"/>
          </w:tcPr>
          <w:p w:rsidR="00E02E7E" w:rsidRPr="00962422" w:rsidRDefault="00E02E7E" w:rsidP="00E02E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422">
              <w:rPr>
                <w:rFonts w:ascii="Times New Roman" w:hAnsi="Times New Roman" w:cs="Times New Roman"/>
                <w:sz w:val="26"/>
                <w:szCs w:val="26"/>
              </w:rPr>
              <w:t>Расчет суммы издержек</w:t>
            </w:r>
          </w:p>
        </w:tc>
      </w:tr>
      <w:tr w:rsidR="001A031D" w:rsidRPr="00E02E7E" w:rsidTr="004B1292">
        <w:trPr>
          <w:jc w:val="center"/>
        </w:trPr>
        <w:tc>
          <w:tcPr>
            <w:tcW w:w="1591" w:type="dxa"/>
          </w:tcPr>
          <w:p w:rsidR="00E02E7E" w:rsidRPr="00962422" w:rsidRDefault="00E02E7E" w:rsidP="001B21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9" w:type="dxa"/>
          </w:tcPr>
          <w:p w:rsidR="00E02E7E" w:rsidRPr="00962422" w:rsidRDefault="00E02E7E" w:rsidP="001B21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1" w:type="dxa"/>
          </w:tcPr>
          <w:p w:rsidR="00E02E7E" w:rsidRPr="00962422" w:rsidRDefault="00E02E7E" w:rsidP="001B21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6" w:type="dxa"/>
          </w:tcPr>
          <w:p w:rsidR="00E02E7E" w:rsidRPr="00962422" w:rsidRDefault="00E02E7E" w:rsidP="001B21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0" w:type="dxa"/>
          </w:tcPr>
          <w:p w:rsidR="00E02E7E" w:rsidRPr="00962422" w:rsidRDefault="00E02E7E" w:rsidP="001B21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0" w:type="dxa"/>
          </w:tcPr>
          <w:p w:rsidR="00E02E7E" w:rsidRPr="00962422" w:rsidRDefault="00E02E7E" w:rsidP="001B21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031D" w:rsidRPr="00E02E7E" w:rsidTr="004B1292">
        <w:trPr>
          <w:jc w:val="center"/>
        </w:trPr>
        <w:tc>
          <w:tcPr>
            <w:tcW w:w="1591" w:type="dxa"/>
          </w:tcPr>
          <w:p w:rsidR="00E02E7E" w:rsidRPr="00962422" w:rsidRDefault="00E02E7E" w:rsidP="001B21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9" w:type="dxa"/>
          </w:tcPr>
          <w:p w:rsidR="00E02E7E" w:rsidRPr="00962422" w:rsidRDefault="00E02E7E" w:rsidP="001B21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1" w:type="dxa"/>
          </w:tcPr>
          <w:p w:rsidR="00E02E7E" w:rsidRPr="00962422" w:rsidRDefault="00E02E7E" w:rsidP="001B21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6" w:type="dxa"/>
          </w:tcPr>
          <w:p w:rsidR="00E02E7E" w:rsidRPr="00962422" w:rsidRDefault="00E02E7E" w:rsidP="001B21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0" w:type="dxa"/>
          </w:tcPr>
          <w:p w:rsidR="00E02E7E" w:rsidRPr="00962422" w:rsidRDefault="00E02E7E" w:rsidP="001B21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0" w:type="dxa"/>
          </w:tcPr>
          <w:p w:rsidR="00E02E7E" w:rsidRPr="00962422" w:rsidRDefault="00E02E7E" w:rsidP="001B21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031D" w:rsidRPr="00E02E7E" w:rsidTr="004B1292">
        <w:trPr>
          <w:jc w:val="center"/>
        </w:trPr>
        <w:tc>
          <w:tcPr>
            <w:tcW w:w="1591" w:type="dxa"/>
          </w:tcPr>
          <w:p w:rsidR="00E02E7E" w:rsidRPr="00962422" w:rsidRDefault="00E02E7E" w:rsidP="001B21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9" w:type="dxa"/>
          </w:tcPr>
          <w:p w:rsidR="00E02E7E" w:rsidRPr="00962422" w:rsidRDefault="00E02E7E" w:rsidP="001B21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1" w:type="dxa"/>
          </w:tcPr>
          <w:p w:rsidR="00E02E7E" w:rsidRPr="00962422" w:rsidRDefault="00E02E7E" w:rsidP="001B21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6" w:type="dxa"/>
          </w:tcPr>
          <w:p w:rsidR="00E02E7E" w:rsidRPr="00962422" w:rsidRDefault="00E02E7E" w:rsidP="001B21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0" w:type="dxa"/>
          </w:tcPr>
          <w:p w:rsidR="00E02E7E" w:rsidRPr="00962422" w:rsidRDefault="00E02E7E" w:rsidP="001B21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0" w:type="dxa"/>
          </w:tcPr>
          <w:p w:rsidR="00E02E7E" w:rsidRPr="00962422" w:rsidRDefault="00E02E7E" w:rsidP="001B21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031D" w:rsidRPr="00E02E7E" w:rsidTr="004B1292">
        <w:trPr>
          <w:jc w:val="center"/>
        </w:trPr>
        <w:tc>
          <w:tcPr>
            <w:tcW w:w="1591" w:type="dxa"/>
          </w:tcPr>
          <w:p w:rsidR="00E02E7E" w:rsidRPr="00962422" w:rsidRDefault="00E02E7E" w:rsidP="001B21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9" w:type="dxa"/>
          </w:tcPr>
          <w:p w:rsidR="00E02E7E" w:rsidRPr="00962422" w:rsidRDefault="00E02E7E" w:rsidP="001B21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1" w:type="dxa"/>
          </w:tcPr>
          <w:p w:rsidR="00E02E7E" w:rsidRPr="00962422" w:rsidRDefault="00E02E7E" w:rsidP="001B21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6" w:type="dxa"/>
          </w:tcPr>
          <w:p w:rsidR="00E02E7E" w:rsidRPr="00962422" w:rsidRDefault="00E02E7E" w:rsidP="001B21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0" w:type="dxa"/>
          </w:tcPr>
          <w:p w:rsidR="00E02E7E" w:rsidRPr="00962422" w:rsidRDefault="00E02E7E" w:rsidP="001B21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0" w:type="dxa"/>
          </w:tcPr>
          <w:p w:rsidR="00E02E7E" w:rsidRPr="00962422" w:rsidRDefault="00E02E7E" w:rsidP="001B21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2E7E" w:rsidRPr="00E02E7E" w:rsidTr="004B1292">
        <w:trPr>
          <w:jc w:val="center"/>
        </w:trPr>
        <w:tc>
          <w:tcPr>
            <w:tcW w:w="1591" w:type="dxa"/>
          </w:tcPr>
          <w:p w:rsidR="00E02E7E" w:rsidRPr="00962422" w:rsidRDefault="00E02E7E" w:rsidP="00E02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2422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3136" w:type="dxa"/>
            <w:gridSpan w:val="5"/>
          </w:tcPr>
          <w:p w:rsidR="00E02E7E" w:rsidRPr="00962422" w:rsidRDefault="00E02E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62422" w:rsidRDefault="00962422" w:rsidP="009624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92A" w:rsidRDefault="006F092A" w:rsidP="009624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*Организация, представившая расчет: _________________________________________________</w:t>
      </w:r>
    </w:p>
    <w:p w:rsidR="006F092A" w:rsidRPr="00962422" w:rsidRDefault="006F092A" w:rsidP="009624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**Контактная информация исполнителя: </w:t>
      </w:r>
      <w:r w:rsidRPr="006F092A">
        <w:rPr>
          <w:rFonts w:ascii="Times New Roman" w:hAnsi="Times New Roman" w:cs="Times New Roman"/>
          <w:sz w:val="28"/>
          <w:szCs w:val="28"/>
          <w:u w:val="single"/>
        </w:rPr>
        <w:t>(адрес эл.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</w:t>
      </w:r>
      <w:r w:rsidRPr="006F092A">
        <w:rPr>
          <w:rFonts w:ascii="Times New Roman" w:hAnsi="Times New Roman" w:cs="Times New Roman"/>
          <w:sz w:val="28"/>
          <w:szCs w:val="28"/>
          <w:u w:val="single"/>
        </w:rPr>
        <w:t>очты</w:t>
      </w:r>
      <w:r>
        <w:rPr>
          <w:rFonts w:ascii="Times New Roman" w:hAnsi="Times New Roman" w:cs="Times New Roman"/>
          <w:sz w:val="28"/>
          <w:szCs w:val="28"/>
          <w:u w:val="single"/>
        </w:rPr>
        <w:t>, телефон</w:t>
      </w:r>
      <w:r w:rsidRPr="006F092A">
        <w:rPr>
          <w:rFonts w:ascii="Times New Roman" w:hAnsi="Times New Roman" w:cs="Times New Roman"/>
          <w:sz w:val="28"/>
          <w:szCs w:val="28"/>
          <w:u w:val="single"/>
        </w:rPr>
        <w:t>)</w:t>
      </w:r>
    </w:p>
    <w:sectPr w:rsidR="006F092A" w:rsidRPr="00962422" w:rsidSect="00E02E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34355"/>
    <w:multiLevelType w:val="hybridMultilevel"/>
    <w:tmpl w:val="D1484D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E7E"/>
    <w:rsid w:val="001A031D"/>
    <w:rsid w:val="00233F6B"/>
    <w:rsid w:val="00383996"/>
    <w:rsid w:val="004B1292"/>
    <w:rsid w:val="00692164"/>
    <w:rsid w:val="006F092A"/>
    <w:rsid w:val="00730A5D"/>
    <w:rsid w:val="00962422"/>
    <w:rsid w:val="00C06EFE"/>
    <w:rsid w:val="00E0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D32E"/>
  <w15:chartTrackingRefBased/>
  <w15:docId w15:val="{4F09C7ED-1D9D-4427-807A-9DA19F0C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1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Михаева Ксения Сергеевна</dc:creator>
  <cp:keywords/>
  <dc:description/>
  <cp:lastModifiedBy>Крупнова Анастасия Владимировна</cp:lastModifiedBy>
  <cp:revision>7</cp:revision>
  <dcterms:created xsi:type="dcterms:W3CDTF">2021-04-01T07:36:00Z</dcterms:created>
  <dcterms:modified xsi:type="dcterms:W3CDTF">2021-08-06T13:49:00Z</dcterms:modified>
</cp:coreProperties>
</file>